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0D" w:rsidRDefault="00D9090D" w:rsidP="00D9090D">
      <w:pPr>
        <w:spacing w:after="0" w:line="240" w:lineRule="auto"/>
        <w:textAlignment w:val="baseline"/>
        <w:outlineLvl w:val="0"/>
        <w:rPr>
          <w:rFonts w:ascii="Times New Roman" w:hAnsi="Times New Roman" w:cs="Arial"/>
          <w:b/>
          <w:bCs/>
          <w:color w:val="2D2D2D"/>
          <w:kern w:val="36"/>
          <w:sz w:val="28"/>
          <w:szCs w:val="28"/>
          <w:lang w:val="kk-KZ" w:eastAsia="ru-RU"/>
        </w:rPr>
      </w:pPr>
      <w:r>
        <w:rPr>
          <w:rFonts w:ascii="Times New Roman" w:hAnsi="Times New Roman" w:cs="Arial"/>
          <w:b/>
          <w:bCs/>
          <w:color w:val="2D2D2D"/>
          <w:kern w:val="36"/>
          <w:sz w:val="28"/>
          <w:szCs w:val="28"/>
          <w:lang w:val="kk-KZ" w:eastAsia="ru-RU"/>
        </w:rPr>
        <w:t>Әлеуметті</w:t>
      </w:r>
      <w:r w:rsidRPr="007725F8">
        <w:rPr>
          <w:rFonts w:ascii="Times New Roman" w:hAnsi="Times New Roman" w:cs="Arial"/>
          <w:b/>
          <w:bCs/>
          <w:color w:val="2D2D2D"/>
          <w:kern w:val="36"/>
          <w:sz w:val="28"/>
          <w:szCs w:val="28"/>
          <w:lang w:val="kk-KZ" w:eastAsia="ru-RU"/>
        </w:rPr>
        <w:t>к экология пәнінің №</w:t>
      </w:r>
      <w:r>
        <w:rPr>
          <w:rFonts w:ascii="Times New Roman" w:hAnsi="Times New Roman" w:cs="Arial"/>
          <w:b/>
          <w:bCs/>
          <w:color w:val="2D2D2D"/>
          <w:kern w:val="36"/>
          <w:sz w:val="28"/>
          <w:szCs w:val="28"/>
          <w:lang w:val="kk-KZ" w:eastAsia="ru-RU"/>
        </w:rPr>
        <w:t>7</w:t>
      </w:r>
      <w:r w:rsidRPr="007725F8">
        <w:rPr>
          <w:rFonts w:ascii="Times New Roman" w:hAnsi="Times New Roman" w:cs="Arial"/>
          <w:b/>
          <w:bCs/>
          <w:color w:val="2D2D2D"/>
          <w:kern w:val="36"/>
          <w:sz w:val="28"/>
          <w:szCs w:val="28"/>
          <w:lang w:val="kk-KZ" w:eastAsia="ru-RU"/>
        </w:rPr>
        <w:t xml:space="preserve"> дәрісі</w:t>
      </w:r>
    </w:p>
    <w:p w:rsidR="00D9090D" w:rsidRPr="007725F8" w:rsidRDefault="00D9090D" w:rsidP="00D9090D">
      <w:pPr>
        <w:spacing w:after="0" w:line="240" w:lineRule="auto"/>
        <w:textAlignment w:val="baseline"/>
        <w:outlineLvl w:val="0"/>
        <w:rPr>
          <w:rFonts w:ascii="Times New Roman" w:hAnsi="Times New Roman" w:cs="Arial"/>
          <w:b/>
          <w:bCs/>
          <w:color w:val="2D2D2D"/>
          <w:kern w:val="36"/>
          <w:sz w:val="28"/>
          <w:szCs w:val="28"/>
          <w:lang w:val="kk-KZ" w:eastAsia="ru-RU"/>
        </w:rPr>
      </w:pPr>
    </w:p>
    <w:p w:rsidR="00D9090D" w:rsidRPr="00D9090D" w:rsidRDefault="00D9090D" w:rsidP="00D9090D">
      <w:pPr>
        <w:shd w:val="clear" w:color="auto" w:fill="FFFFFF"/>
        <w:spacing w:after="408" w:line="240" w:lineRule="auto"/>
        <w:textAlignment w:val="baseline"/>
        <w:rPr>
          <w:rFonts w:ascii="inherit" w:eastAsia="Times New Roman" w:hAnsi="inherit" w:cs="Arial"/>
          <w:color w:val="444444"/>
          <w:sz w:val="27"/>
          <w:szCs w:val="27"/>
          <w:lang w:val="kk-KZ" w:eastAsia="ru-RU"/>
        </w:rPr>
      </w:pPr>
      <w:r w:rsidRPr="00BC7865">
        <w:rPr>
          <w:rFonts w:ascii="Times New Roman" w:hAnsi="Times New Roman"/>
          <w:b/>
          <w:bCs/>
          <w:color w:val="2D2D2D"/>
          <w:kern w:val="36"/>
          <w:sz w:val="28"/>
          <w:szCs w:val="28"/>
          <w:lang w:val="kk-KZ"/>
        </w:rPr>
        <w:t xml:space="preserve">Тақырыбы: </w:t>
      </w:r>
      <w:r w:rsidRPr="00D9090D">
        <w:rPr>
          <w:rFonts w:ascii="inherit" w:eastAsia="Times New Roman" w:hAnsi="inherit" w:cs="Arial"/>
          <w:color w:val="444444"/>
          <w:sz w:val="27"/>
          <w:szCs w:val="27"/>
          <w:lang w:val="kk-KZ" w:eastAsia="ru-RU"/>
        </w:rPr>
        <w:t>Әлеуметтік экологияның әдісте</w:t>
      </w:r>
      <w:r>
        <w:rPr>
          <w:rFonts w:ascii="inherit" w:eastAsia="Times New Roman" w:hAnsi="inherit" w:cs="Arial"/>
          <w:color w:val="444444"/>
          <w:sz w:val="27"/>
          <w:szCs w:val="27"/>
          <w:lang w:val="kk-KZ" w:eastAsia="ru-RU"/>
        </w:rPr>
        <w:t>рі</w:t>
      </w:r>
    </w:p>
    <w:p w:rsidR="00D9090D" w:rsidRPr="00D9090D" w:rsidRDefault="00D9090D" w:rsidP="00D9090D">
      <w:pPr>
        <w:shd w:val="clear" w:color="auto" w:fill="FFFFFF"/>
        <w:spacing w:after="408" w:line="240" w:lineRule="auto"/>
        <w:textAlignment w:val="baseline"/>
        <w:rPr>
          <w:rFonts w:ascii="inherit" w:eastAsia="Times New Roman" w:hAnsi="inherit" w:cs="Arial"/>
          <w:color w:val="444444"/>
          <w:sz w:val="27"/>
          <w:szCs w:val="27"/>
          <w:lang w:val="kk-KZ" w:eastAsia="ru-RU"/>
        </w:rPr>
      </w:pPr>
      <w:r w:rsidRPr="00BC7865">
        <w:rPr>
          <w:rFonts w:ascii="Times New Roman" w:hAnsi="Times New Roman" w:cs="Arial"/>
          <w:b/>
          <w:bCs/>
          <w:color w:val="444444"/>
          <w:sz w:val="28"/>
          <w:szCs w:val="28"/>
          <w:lang w:val="kk-KZ" w:eastAsia="ru-RU"/>
        </w:rPr>
        <w:t xml:space="preserve">Мақсаты: </w:t>
      </w:r>
      <w:r w:rsidRPr="00BC7865">
        <w:rPr>
          <w:rFonts w:ascii="Times New Roman" w:hAnsi="Times New Roman" w:cs="Arial"/>
          <w:color w:val="444444"/>
          <w:sz w:val="28"/>
          <w:szCs w:val="28"/>
          <w:lang w:val="kk-KZ" w:eastAsia="ru-RU"/>
        </w:rPr>
        <w:t xml:space="preserve">әлеуметтік экологияның </w:t>
      </w:r>
      <w:r w:rsidRPr="00D9090D">
        <w:rPr>
          <w:rFonts w:ascii="inherit" w:eastAsia="Times New Roman" w:hAnsi="inherit" w:cs="Arial"/>
          <w:color w:val="444444"/>
          <w:sz w:val="27"/>
          <w:szCs w:val="27"/>
          <w:lang w:val="kk-KZ" w:eastAsia="ru-RU"/>
        </w:rPr>
        <w:t>әдісте</w:t>
      </w:r>
      <w:r>
        <w:rPr>
          <w:rFonts w:ascii="inherit" w:eastAsia="Times New Roman" w:hAnsi="inherit" w:cs="Arial"/>
          <w:color w:val="444444"/>
          <w:sz w:val="27"/>
          <w:szCs w:val="27"/>
          <w:lang w:val="kk-KZ" w:eastAsia="ru-RU"/>
        </w:rPr>
        <w:t xml:space="preserve">рін </w:t>
      </w:r>
      <w:r w:rsidRPr="00BC7865">
        <w:rPr>
          <w:rFonts w:ascii="Times New Roman" w:hAnsi="Times New Roman" w:cs="Arial"/>
          <w:color w:val="444444"/>
          <w:sz w:val="28"/>
          <w:szCs w:val="28"/>
          <w:lang w:val="kk-KZ" w:eastAsia="ru-RU"/>
        </w:rPr>
        <w:t>қарастыру</w:t>
      </w:r>
    </w:p>
    <w:p w:rsidR="00D9090D" w:rsidRDefault="00D9090D" w:rsidP="00D9090D">
      <w:pPr>
        <w:spacing w:after="0" w:line="240" w:lineRule="auto"/>
        <w:textAlignment w:val="baseline"/>
        <w:outlineLvl w:val="0"/>
        <w:rPr>
          <w:rFonts w:ascii="Times New Roman" w:hAnsi="Times New Roman" w:cs="Arial"/>
          <w:b/>
          <w:bCs/>
          <w:color w:val="444444"/>
          <w:sz w:val="28"/>
          <w:szCs w:val="28"/>
          <w:lang w:val="kk-KZ" w:eastAsia="ru-RU"/>
        </w:rPr>
      </w:pPr>
      <w:r w:rsidRPr="00BC7865">
        <w:rPr>
          <w:rFonts w:ascii="Times New Roman" w:hAnsi="Times New Roman" w:cs="Arial"/>
          <w:b/>
          <w:bCs/>
          <w:color w:val="444444"/>
          <w:sz w:val="28"/>
          <w:szCs w:val="28"/>
          <w:lang w:val="kk-KZ" w:eastAsia="ru-RU"/>
        </w:rPr>
        <w:t>Жоспар:</w:t>
      </w:r>
    </w:p>
    <w:p w:rsidR="00D9090D" w:rsidRDefault="00D9090D" w:rsidP="00D9090D">
      <w:pPr>
        <w:spacing w:after="0" w:line="240" w:lineRule="auto"/>
        <w:textAlignment w:val="baseline"/>
        <w:outlineLvl w:val="0"/>
        <w:rPr>
          <w:rFonts w:ascii="inherit" w:eastAsia="Times New Roman" w:hAnsi="inherit" w:cs="Arial"/>
          <w:color w:val="444444"/>
          <w:sz w:val="27"/>
          <w:szCs w:val="27"/>
          <w:lang w:val="kk-KZ" w:eastAsia="ru-RU"/>
        </w:rPr>
      </w:pPr>
      <w:r w:rsidRPr="00D9090D">
        <w:rPr>
          <w:rFonts w:ascii="Times New Roman" w:hAnsi="Times New Roman" w:cs="Arial"/>
          <w:bCs/>
          <w:color w:val="444444"/>
          <w:sz w:val="28"/>
          <w:szCs w:val="28"/>
          <w:lang w:val="kk-KZ" w:eastAsia="ru-RU"/>
        </w:rPr>
        <w:t>1.</w:t>
      </w:r>
      <w:r w:rsidRPr="00D9090D">
        <w:rPr>
          <w:rFonts w:ascii="inherit" w:eastAsia="Times New Roman" w:hAnsi="inherit" w:cs="Arial"/>
          <w:color w:val="444444"/>
          <w:sz w:val="27"/>
          <w:szCs w:val="27"/>
          <w:lang w:val="kk-KZ" w:eastAsia="ru-RU"/>
        </w:rPr>
        <w:t xml:space="preserve"> Әлеуметтік экологияның әдістерін анықтау</w:t>
      </w:r>
    </w:p>
    <w:p w:rsidR="00D9090D" w:rsidRPr="00D9090D" w:rsidRDefault="00D9090D" w:rsidP="00D9090D">
      <w:pPr>
        <w:shd w:val="clear" w:color="auto" w:fill="FFFFFF"/>
        <w:spacing w:after="408" w:line="240" w:lineRule="auto"/>
        <w:textAlignment w:val="baseline"/>
        <w:rPr>
          <w:rFonts w:ascii="Times New Roman" w:eastAsia="Times New Roman" w:hAnsi="Times New Roman" w:cs="Times New Roman"/>
          <w:color w:val="444444"/>
          <w:sz w:val="27"/>
          <w:szCs w:val="27"/>
          <w:lang w:val="kk-KZ" w:eastAsia="ru-RU"/>
        </w:rPr>
      </w:pPr>
      <w:r w:rsidRPr="00D9090D">
        <w:rPr>
          <w:rFonts w:ascii="Times New Roman" w:eastAsia="Times New Roman" w:hAnsi="Times New Roman" w:cs="Times New Roman"/>
          <w:color w:val="444444"/>
          <w:sz w:val="27"/>
          <w:szCs w:val="27"/>
          <w:lang w:val="kk-KZ" w:eastAsia="ru-RU"/>
        </w:rPr>
        <w:t>2. Қолданбалы экология</w:t>
      </w:r>
    </w:p>
    <w:p w:rsidR="00D9090D" w:rsidRPr="00245B4D" w:rsidRDefault="00D9090D" w:rsidP="00D9090D">
      <w:pPr>
        <w:shd w:val="clear" w:color="auto" w:fill="FFFFFF"/>
        <w:spacing w:after="408" w:line="240" w:lineRule="auto"/>
        <w:jc w:val="both"/>
        <w:textAlignment w:val="baseline"/>
        <w:rPr>
          <w:rFonts w:ascii="inherit" w:eastAsia="Times New Roman" w:hAnsi="inherit" w:cs="Arial"/>
          <w:color w:val="444444"/>
          <w:sz w:val="27"/>
          <w:szCs w:val="27"/>
          <w:lang w:val="en-US" w:eastAsia="ru-RU"/>
        </w:rPr>
      </w:pPr>
      <w:r>
        <w:rPr>
          <w:rFonts w:ascii="inherit" w:eastAsia="Times New Roman" w:hAnsi="inherit" w:cs="Arial"/>
          <w:color w:val="444444"/>
          <w:sz w:val="27"/>
          <w:szCs w:val="27"/>
          <w:lang w:val="kk-KZ" w:eastAsia="ru-RU"/>
        </w:rPr>
        <w:t xml:space="preserve">      </w:t>
      </w:r>
      <w:r w:rsidRPr="00D9090D">
        <w:rPr>
          <w:rFonts w:ascii="inherit" w:eastAsia="Times New Roman" w:hAnsi="inherit" w:cs="Arial"/>
          <w:color w:val="444444"/>
          <w:sz w:val="27"/>
          <w:szCs w:val="27"/>
          <w:lang w:val="kk-KZ" w:eastAsia="ru-RU"/>
        </w:rPr>
        <w:t>Әлеуметтік экологияның әдістерін анықтау күрделі болып табылады. Әлеуметтік экология жаратылыстану және гуманитарлық ғылымдардың бір түрі ретінде қаралып, олардың ідістерін пайдалана отырып, жаратылыстану және гуманитарлық көзқарастардың бірлігі болып саналады (бірінші-комологиялық, екінші-адеографиялық).Әлеуметтік экологияның тарихына келетін болсақ, бірінші кезеңде бақылау әдісі орын алып, ал екінші кезеңде модельдеу ідісі алға шықты. Модельдеуде көп уақытқа созылатын және әлемді комплексті түрде көруге болатын жағдайлары бар екенін айта кету керек!</w:t>
      </w:r>
      <w:r>
        <w:rPr>
          <w:rFonts w:ascii="inherit" w:eastAsia="Times New Roman" w:hAnsi="inherit" w:cs="Arial"/>
          <w:color w:val="444444"/>
          <w:sz w:val="27"/>
          <w:szCs w:val="27"/>
          <w:lang w:val="kk-KZ" w:eastAsia="ru-RU"/>
        </w:rPr>
        <w:t xml:space="preserve"> </w:t>
      </w:r>
      <w:r w:rsidRPr="00D9090D">
        <w:rPr>
          <w:rFonts w:ascii="inherit" w:eastAsia="Times New Roman" w:hAnsi="inherit" w:cs="Arial"/>
          <w:color w:val="444444"/>
          <w:sz w:val="27"/>
          <w:szCs w:val="27"/>
          <w:lang w:val="kk-KZ" w:eastAsia="ru-RU"/>
        </w:rPr>
        <w:t xml:space="preserve">Бұл қазіргі түсінік бойынша, жебебап жетістіктер және әлемнің өзгеруі болып табылады. </w:t>
      </w:r>
      <w:r w:rsidRPr="00E54698">
        <w:rPr>
          <w:rFonts w:ascii="inherit" w:eastAsia="Times New Roman" w:hAnsi="inherit" w:cs="Arial"/>
          <w:color w:val="444444"/>
          <w:sz w:val="27"/>
          <w:szCs w:val="27"/>
          <w:lang w:val="kk-KZ" w:eastAsia="ru-RU"/>
        </w:rPr>
        <w:t>Айтатын болсақ, әр адам өзгеше өмір сүру барысында шынайышылылықтың моделін құрастыра алады. Кезектелген тәжірибе бұны күшейте түседі немесе толықтырады. Модельдеу құрылымы өте күрделі жүйеден құралады.</w:t>
      </w:r>
      <w:r>
        <w:rPr>
          <w:rFonts w:ascii="inherit" w:eastAsia="Times New Roman" w:hAnsi="inherit" w:cs="Arial"/>
          <w:color w:val="444444"/>
          <w:sz w:val="27"/>
          <w:szCs w:val="27"/>
          <w:lang w:val="kk-KZ" w:eastAsia="ru-RU"/>
        </w:rPr>
        <w:t xml:space="preserve"> </w:t>
      </w:r>
      <w:r w:rsidRPr="00E54698">
        <w:rPr>
          <w:rFonts w:ascii="inherit" w:eastAsia="Times New Roman" w:hAnsi="inherit" w:cs="Arial"/>
          <w:color w:val="444444"/>
          <w:sz w:val="27"/>
          <w:szCs w:val="27"/>
          <w:lang w:val="kk-KZ" w:eastAsia="ru-RU"/>
        </w:rPr>
        <w:t xml:space="preserve">«Өсу шегі» авторларының жазылымдары ғаламдық модельдеу әдістерін былай көрсетуге болады. Сосын осы бөлімде жұмыс жасайтын арнайы дайындалған мамандықтарға-демографтармен, экономистермен, агрономдармен, тамақтану мамандықтарымен, геологтармен, экологтармен және т.б. әдебиеттерді таныстыра өтеді. Бұл кезеңде бір-біріне қарым-қатынастың құрылымыныі біртектігінде қарастырады. Болашақта әр қадам байланыстың ғаламдық аймақта берілгендердің оң мәліметтерін есепке алу керек. ЭВМ-ның көмегімен бұл байланыстардың бір мезгілде қанша уақыт алатынын анықтайды. Тасталып кетілген негіздерді кейін тексеруден өткізеді. Модел ьдің пайда болысымен оны әр түрлі көзқарастардан өткізген және толықтырушылар енгізіледі. Ғаламдық модельдің орын алатын жерлеріне халық тұрғындары арасында, сауда-саттық арасында, ақшасалым арасында, амортизацияда, ресурстар пайдалану және өнім шығару арасында кеңінен қолданады. </w:t>
      </w:r>
      <w:proofErr w:type="spellStart"/>
      <w:r w:rsidRPr="00245B4D">
        <w:rPr>
          <w:rFonts w:ascii="inherit" w:eastAsia="Times New Roman" w:hAnsi="inherit" w:cs="Arial"/>
          <w:color w:val="444444"/>
          <w:sz w:val="27"/>
          <w:szCs w:val="27"/>
          <w:lang w:eastAsia="ru-RU"/>
        </w:rPr>
        <w:t>Бі</w:t>
      </w:r>
      <w:proofErr w:type="gramStart"/>
      <w:r w:rsidRPr="00245B4D">
        <w:rPr>
          <w:rFonts w:ascii="inherit" w:eastAsia="Times New Roman" w:hAnsi="inherit" w:cs="Arial"/>
          <w:color w:val="444444"/>
          <w:sz w:val="27"/>
          <w:szCs w:val="27"/>
          <w:lang w:eastAsia="ru-RU"/>
        </w:rPr>
        <w:t>р</w:t>
      </w:r>
      <w:proofErr w:type="gramEnd"/>
      <w:r w:rsidRPr="00245B4D">
        <w:rPr>
          <w:rFonts w:ascii="inherit" w:eastAsia="Times New Roman" w:hAnsi="inherit" w:cs="Arial"/>
          <w:color w:val="444444"/>
          <w:sz w:val="27"/>
          <w:szCs w:val="27"/>
          <w:lang w:eastAsia="ru-RU"/>
        </w:rPr>
        <w:t>іншіден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бірнеше</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көзқарастардан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өтуі</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тиіс</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және</w:t>
      </w:r>
      <w:proofErr w:type="spellEnd"/>
      <w:r w:rsidRPr="00245B4D">
        <w:rPr>
          <w:rFonts w:ascii="inherit" w:eastAsia="Times New Roman" w:hAnsi="inherit" w:cs="Arial"/>
          <w:color w:val="444444"/>
          <w:sz w:val="27"/>
          <w:szCs w:val="27"/>
          <w:lang w:val="en-US" w:eastAsia="ru-RU"/>
        </w:rPr>
        <w:t xml:space="preserve"> </w:t>
      </w:r>
      <w:r w:rsidRPr="00245B4D">
        <w:rPr>
          <w:rFonts w:ascii="inherit" w:eastAsia="Times New Roman" w:hAnsi="inherit" w:cs="Arial"/>
          <w:color w:val="444444"/>
          <w:sz w:val="27"/>
          <w:szCs w:val="27"/>
          <w:lang w:eastAsia="ru-RU"/>
        </w:rPr>
        <w:t>ЭВМ</w:t>
      </w:r>
      <w:r w:rsidRPr="00245B4D">
        <w:rPr>
          <w:rFonts w:ascii="inherit" w:eastAsia="Times New Roman" w:hAnsi="inherit" w:cs="Arial"/>
          <w:color w:val="444444"/>
          <w:sz w:val="27"/>
          <w:szCs w:val="27"/>
          <w:lang w:val="en-US" w:eastAsia="ru-RU"/>
        </w:rPr>
        <w:t>-</w:t>
      </w:r>
      <w:r w:rsidRPr="00245B4D">
        <w:rPr>
          <w:rFonts w:ascii="inherit" w:eastAsia="Times New Roman" w:hAnsi="inherit" w:cs="Arial"/>
          <w:color w:val="444444"/>
          <w:sz w:val="27"/>
          <w:szCs w:val="27"/>
          <w:lang w:eastAsia="ru-RU"/>
        </w:rPr>
        <w:t>мен</w:t>
      </w:r>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тексерістен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өтуі</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қажет</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Модельдеу</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құрылымы</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адам</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әсерінсіз</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өтуі</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мүмкін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еместігі</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дәлелденген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Бұған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әлеуметтік</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сипаттарының</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соның</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ішінде</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кі</w:t>
      </w:r>
      <w:proofErr w:type="gramStart"/>
      <w:r w:rsidRPr="00245B4D">
        <w:rPr>
          <w:rFonts w:ascii="inherit" w:eastAsia="Times New Roman" w:hAnsi="inherit" w:cs="Arial"/>
          <w:color w:val="444444"/>
          <w:sz w:val="27"/>
          <w:szCs w:val="27"/>
          <w:lang w:eastAsia="ru-RU"/>
        </w:rPr>
        <w:t>р</w:t>
      </w:r>
      <w:proofErr w:type="gramEnd"/>
      <w:r w:rsidRPr="00245B4D">
        <w:rPr>
          <w:rFonts w:ascii="inherit" w:eastAsia="Times New Roman" w:hAnsi="inherit" w:cs="Arial"/>
          <w:color w:val="444444"/>
          <w:sz w:val="27"/>
          <w:szCs w:val="27"/>
          <w:lang w:eastAsia="ru-RU"/>
        </w:rPr>
        <w:t>істің</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таралуы</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отбасы</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көлемінің</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дұрысталуы</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өндіріс</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өнімдерінен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таңдау</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арасында</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қызмет</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көрсетулермен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тағамды</w:t>
      </w:r>
      <w:proofErr w:type="spellEnd"/>
      <w:r w:rsidRPr="00245B4D">
        <w:rPr>
          <w:rFonts w:ascii="inherit" w:eastAsia="Times New Roman" w:hAnsi="inherit" w:cs="Arial"/>
          <w:color w:val="444444"/>
          <w:sz w:val="27"/>
          <w:szCs w:val="27"/>
          <w:lang w:val="en-US" w:eastAsia="ru-RU"/>
        </w:rPr>
        <w:t xml:space="preserve"> </w:t>
      </w:r>
      <w:r w:rsidRPr="00245B4D">
        <w:rPr>
          <w:rFonts w:ascii="inherit" w:eastAsia="Times New Roman" w:hAnsi="inherit" w:cs="Arial"/>
          <w:color w:val="444444"/>
          <w:sz w:val="27"/>
          <w:szCs w:val="27"/>
          <w:lang w:eastAsia="ru-RU"/>
        </w:rPr>
        <w:t>ла</w:t>
      </w:r>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отырып</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бұл</w:t>
      </w:r>
      <w:proofErr w:type="spellEnd"/>
      <w:r w:rsidRPr="00245B4D">
        <w:rPr>
          <w:rFonts w:ascii="inherit" w:eastAsia="Times New Roman" w:hAnsi="inherit" w:cs="Arial"/>
          <w:color w:val="444444"/>
          <w:sz w:val="27"/>
          <w:szCs w:val="27"/>
          <w:lang w:val="en-US" w:eastAsia="ru-RU"/>
        </w:rPr>
        <w:t xml:space="preserve"> </w:t>
      </w:r>
      <w:r w:rsidRPr="00245B4D">
        <w:rPr>
          <w:rFonts w:ascii="inherit" w:eastAsia="Times New Roman" w:hAnsi="inherit" w:cs="Arial"/>
          <w:color w:val="444444"/>
          <w:sz w:val="27"/>
          <w:szCs w:val="27"/>
          <w:lang w:eastAsia="ru-RU"/>
        </w:rPr>
        <w:t>осы</w:t>
      </w:r>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күйінде</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көп</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жылдар</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бойы</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сақталып</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қала</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береді</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Бұларды</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өзгерту</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қиындық</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туғызады</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себебі</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модельдеу</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құрылымын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өзгерту</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өте</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қиын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модельдеу</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құндылығын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өс</w:t>
      </w:r>
      <w:proofErr w:type="gramStart"/>
      <w:r w:rsidRPr="00245B4D">
        <w:rPr>
          <w:rFonts w:ascii="inherit" w:eastAsia="Times New Roman" w:hAnsi="inherit" w:cs="Arial"/>
          <w:color w:val="444444"/>
          <w:sz w:val="27"/>
          <w:szCs w:val="27"/>
          <w:lang w:eastAsia="ru-RU"/>
        </w:rPr>
        <w:t>у</w:t>
      </w:r>
      <w:proofErr w:type="spellEnd"/>
      <w:r w:rsidRPr="00245B4D">
        <w:rPr>
          <w:rFonts w:ascii="inherit" w:eastAsia="Times New Roman" w:hAnsi="inherit" w:cs="Arial"/>
          <w:color w:val="444444"/>
          <w:sz w:val="27"/>
          <w:szCs w:val="27"/>
          <w:lang w:val="en-US" w:eastAsia="ru-RU"/>
        </w:rPr>
        <w:t>-</w:t>
      </w:r>
      <w:proofErr w:type="spellStart"/>
      <w:proofErr w:type="gramEnd"/>
      <w:r w:rsidRPr="00245B4D">
        <w:rPr>
          <w:rFonts w:ascii="inherit" w:eastAsia="Times New Roman" w:hAnsi="inherit" w:cs="Arial"/>
          <w:color w:val="444444"/>
          <w:sz w:val="27"/>
          <w:szCs w:val="27"/>
          <w:lang w:eastAsia="ru-RU"/>
        </w:rPr>
        <w:t>өну</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тоқтатуынын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және</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катастрофаның</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басталу</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нүктесінен</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білуге</w:t>
      </w:r>
      <w:proofErr w:type="spellEnd"/>
      <w:r w:rsidRPr="00245B4D">
        <w:rPr>
          <w:rFonts w:ascii="inherit" w:eastAsia="Times New Roman" w:hAnsi="inherit" w:cs="Arial"/>
          <w:color w:val="444444"/>
          <w:sz w:val="27"/>
          <w:szCs w:val="27"/>
          <w:lang w:val="en-US" w:eastAsia="ru-RU"/>
        </w:rPr>
        <w:t xml:space="preserve"> </w:t>
      </w:r>
      <w:proofErr w:type="spellStart"/>
      <w:r w:rsidRPr="00245B4D">
        <w:rPr>
          <w:rFonts w:ascii="inherit" w:eastAsia="Times New Roman" w:hAnsi="inherit" w:cs="Arial"/>
          <w:color w:val="444444"/>
          <w:sz w:val="27"/>
          <w:szCs w:val="27"/>
          <w:lang w:eastAsia="ru-RU"/>
        </w:rPr>
        <w:t>болады</w:t>
      </w:r>
      <w:proofErr w:type="spellEnd"/>
      <w:r w:rsidRPr="00245B4D">
        <w:rPr>
          <w:rFonts w:ascii="inherit" w:eastAsia="Times New Roman" w:hAnsi="inherit" w:cs="Arial"/>
          <w:color w:val="444444"/>
          <w:sz w:val="27"/>
          <w:szCs w:val="27"/>
          <w:lang w:val="en-US" w:eastAsia="ru-RU"/>
        </w:rPr>
        <w:t>.</w:t>
      </w:r>
    </w:p>
    <w:p w:rsidR="00D9090D" w:rsidRDefault="00D9090D" w:rsidP="00D9090D">
      <w:pPr>
        <w:shd w:val="clear" w:color="auto" w:fill="FFFFFF"/>
        <w:spacing w:after="408" w:line="240" w:lineRule="auto"/>
        <w:jc w:val="both"/>
        <w:textAlignment w:val="baseline"/>
        <w:rPr>
          <w:rFonts w:ascii="inherit" w:eastAsia="Times New Roman" w:hAnsi="inherit" w:cs="Arial"/>
          <w:color w:val="444444"/>
          <w:sz w:val="27"/>
          <w:szCs w:val="27"/>
          <w:lang w:val="kk-KZ" w:eastAsia="ru-RU"/>
        </w:rPr>
      </w:pPr>
      <w:proofErr w:type="spellStart"/>
      <w:r w:rsidRPr="00245B4D">
        <w:rPr>
          <w:rFonts w:ascii="inherit" w:eastAsia="Times New Roman" w:hAnsi="inherit" w:cs="Arial"/>
          <w:color w:val="444444"/>
          <w:sz w:val="27"/>
          <w:szCs w:val="27"/>
          <w:lang w:eastAsia="ru-RU"/>
        </w:rPr>
        <w:lastRenderedPageBreak/>
        <w:t>Медауза</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тобы</w:t>
      </w:r>
      <w:proofErr w:type="spellEnd"/>
      <w:r w:rsidRPr="00245B4D">
        <w:rPr>
          <w:rFonts w:ascii="inherit" w:eastAsia="Times New Roman" w:hAnsi="inherit" w:cs="Arial"/>
          <w:color w:val="444444"/>
          <w:sz w:val="27"/>
          <w:szCs w:val="27"/>
          <w:lang w:eastAsia="ru-RU"/>
        </w:rPr>
        <w:t xml:space="preserve"> динамика </w:t>
      </w:r>
      <w:proofErr w:type="spellStart"/>
      <w:r w:rsidRPr="00245B4D">
        <w:rPr>
          <w:rFonts w:ascii="inherit" w:eastAsia="Times New Roman" w:hAnsi="inherit" w:cs="Arial"/>
          <w:color w:val="444444"/>
          <w:sz w:val="27"/>
          <w:szCs w:val="27"/>
          <w:lang w:eastAsia="ru-RU"/>
        </w:rPr>
        <w:t>жүйесінің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негіздерін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пайдалана</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бастады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Жүйелі</w:t>
      </w:r>
      <w:proofErr w:type="spellEnd"/>
      <w:r w:rsidRPr="00245B4D">
        <w:rPr>
          <w:rFonts w:ascii="inherit" w:eastAsia="Times New Roman" w:hAnsi="inherit" w:cs="Arial"/>
          <w:color w:val="444444"/>
          <w:sz w:val="27"/>
          <w:szCs w:val="27"/>
          <w:lang w:eastAsia="ru-RU"/>
        </w:rPr>
        <w:t xml:space="preserve"> динамика </w:t>
      </w:r>
      <w:proofErr w:type="spellStart"/>
      <w:r w:rsidRPr="00245B4D">
        <w:rPr>
          <w:rFonts w:ascii="inherit" w:eastAsia="Times New Roman" w:hAnsi="inherit" w:cs="Arial"/>
          <w:color w:val="444444"/>
          <w:sz w:val="27"/>
          <w:szCs w:val="27"/>
          <w:lang w:eastAsia="ru-RU"/>
        </w:rPr>
        <w:t>экспотенциалды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өсумен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және</w:t>
      </w:r>
      <w:proofErr w:type="spellEnd"/>
      <w:r w:rsidRPr="00245B4D">
        <w:rPr>
          <w:rFonts w:ascii="inherit" w:eastAsia="Times New Roman" w:hAnsi="inherit" w:cs="Arial"/>
          <w:color w:val="444444"/>
          <w:sz w:val="27"/>
          <w:szCs w:val="27"/>
          <w:lang w:eastAsia="ru-RU"/>
        </w:rPr>
        <w:t xml:space="preserve"> тепе-</w:t>
      </w:r>
      <w:proofErr w:type="spellStart"/>
      <w:r w:rsidRPr="00245B4D">
        <w:rPr>
          <w:rFonts w:ascii="inherit" w:eastAsia="Times New Roman" w:hAnsi="inherit" w:cs="Arial"/>
          <w:color w:val="444444"/>
          <w:sz w:val="27"/>
          <w:szCs w:val="27"/>
          <w:lang w:eastAsia="ru-RU"/>
        </w:rPr>
        <w:t>теңдік</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жағдайларымен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тығыз</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қары</w:t>
      </w:r>
      <w:proofErr w:type="gramStart"/>
      <w:r w:rsidRPr="00245B4D">
        <w:rPr>
          <w:rFonts w:ascii="inherit" w:eastAsia="Times New Roman" w:hAnsi="inherit" w:cs="Arial"/>
          <w:color w:val="444444"/>
          <w:sz w:val="27"/>
          <w:szCs w:val="27"/>
          <w:lang w:eastAsia="ru-RU"/>
        </w:rPr>
        <w:t>м-</w:t>
      </w:r>
      <w:proofErr w:type="gramEnd"/>
      <w:r w:rsidRPr="00245B4D">
        <w:rPr>
          <w:rFonts w:ascii="inherit" w:eastAsia="Times New Roman" w:hAnsi="inherit" w:cs="Arial"/>
          <w:color w:val="444444"/>
          <w:sz w:val="27"/>
          <w:szCs w:val="27"/>
          <w:lang w:eastAsia="ru-RU"/>
        </w:rPr>
        <w:t>қатынаста</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болады</w:t>
      </w:r>
      <w:proofErr w:type="spellEnd"/>
      <w:r w:rsidRPr="00245B4D">
        <w:rPr>
          <w:rFonts w:ascii="inherit" w:eastAsia="Times New Roman" w:hAnsi="inherit" w:cs="Arial"/>
          <w:color w:val="444444"/>
          <w:sz w:val="27"/>
          <w:szCs w:val="27"/>
          <w:lang w:eastAsia="ru-RU"/>
        </w:rPr>
        <w:t>.</w:t>
      </w:r>
      <w:r>
        <w:rPr>
          <w:rFonts w:ascii="inherit" w:eastAsia="Times New Roman" w:hAnsi="inherit" w:cs="Arial"/>
          <w:color w:val="444444"/>
          <w:sz w:val="27"/>
          <w:szCs w:val="27"/>
          <w:lang w:val="kk-KZ" w:eastAsia="ru-RU"/>
        </w:rPr>
        <w:t xml:space="preserve"> </w:t>
      </w:r>
      <w:r w:rsidRPr="00D9090D">
        <w:rPr>
          <w:rFonts w:ascii="inherit" w:eastAsia="Times New Roman" w:hAnsi="inherit" w:cs="Arial"/>
          <w:color w:val="444444"/>
          <w:sz w:val="27"/>
          <w:szCs w:val="27"/>
          <w:lang w:val="kk-KZ" w:eastAsia="ru-RU"/>
        </w:rPr>
        <w:t>Р</w:t>
      </w:r>
      <w:r>
        <w:rPr>
          <w:rFonts w:ascii="inherit" w:eastAsia="Times New Roman" w:hAnsi="inherit" w:cs="Arial"/>
          <w:color w:val="444444"/>
          <w:sz w:val="27"/>
          <w:szCs w:val="27"/>
          <w:lang w:val="kk-KZ" w:eastAsia="ru-RU"/>
        </w:rPr>
        <w:t>им клубының</w:t>
      </w:r>
      <w:r w:rsidRPr="00D9090D">
        <w:rPr>
          <w:rFonts w:ascii="inherit" w:eastAsia="Times New Roman" w:hAnsi="inherit" w:cs="Arial"/>
          <w:color w:val="444444"/>
          <w:sz w:val="27"/>
          <w:szCs w:val="27"/>
          <w:lang w:val="kk-KZ" w:eastAsia="ru-RU"/>
        </w:rPr>
        <w:t xml:space="preserve"> жүйесінің әдістемелік потенция-теориясы, Месорович пен Пестельдің қолданысына иеленген және бұл көп қадамды модельдерді жасақтауға мүмкіндік береді. </w:t>
      </w:r>
      <w:r w:rsidRPr="00E54698">
        <w:rPr>
          <w:rFonts w:ascii="inherit" w:eastAsia="Times New Roman" w:hAnsi="inherit" w:cs="Arial"/>
          <w:color w:val="444444"/>
          <w:sz w:val="27"/>
          <w:szCs w:val="27"/>
          <w:lang w:val="kk-KZ" w:eastAsia="ru-RU"/>
        </w:rPr>
        <w:t xml:space="preserve">«Шығын-шығарылым» методы, Василий Леонтевтің ғаламдық модельдеуінде жасақталғаны бойынша, әр экономикалық жағынан әр түрлі, бір-біріне қатысы жоқ жүйелер, бір-біріне тәуелді болып отыратындығын дәлелдеп көрсеткен. «Шығын-шығарылым» методы матрица түрінде көрінеді, бұған өндіріс айналым және тұтынуда көрініс табады. Әр аспекті бір-бірімен өте тығыз байланыста болып отырады.Модел ретінде агроценоздар биоценозды эксперименттік модель түрінде алуға болады. Адамның табиғатты тану әректі-модельдеу, теорияның тұрақталуын тездетеді. Модельге қауіптілікті көрсете кетіп отырады. </w:t>
      </w:r>
      <w:proofErr w:type="spellStart"/>
      <w:r w:rsidRPr="00245B4D">
        <w:rPr>
          <w:rFonts w:ascii="inherit" w:eastAsia="Times New Roman" w:hAnsi="inherit" w:cs="Arial"/>
          <w:color w:val="444444"/>
          <w:sz w:val="27"/>
          <w:szCs w:val="27"/>
          <w:lang w:eastAsia="ru-RU"/>
        </w:rPr>
        <w:t>Модельдеуге</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оптимизацияның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жетілдіруі</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табиғи</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ортаның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қалыпқа</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келуі</w:t>
      </w:r>
      <w:proofErr w:type="gramStart"/>
      <w:r w:rsidRPr="00245B4D">
        <w:rPr>
          <w:rFonts w:ascii="inherit" w:eastAsia="Times New Roman" w:hAnsi="inherit" w:cs="Arial"/>
          <w:color w:val="444444"/>
          <w:sz w:val="27"/>
          <w:szCs w:val="27"/>
          <w:lang w:eastAsia="ru-RU"/>
        </w:rPr>
        <w:t>не</w:t>
      </w:r>
      <w:proofErr w:type="spellEnd"/>
      <w:proofErr w:type="gramEnd"/>
      <w:r w:rsidRPr="00245B4D">
        <w:rPr>
          <w:rFonts w:ascii="inherit" w:eastAsia="Times New Roman" w:hAnsi="inherit" w:cs="Arial"/>
          <w:color w:val="444444"/>
          <w:sz w:val="27"/>
          <w:szCs w:val="27"/>
          <w:lang w:eastAsia="ru-RU"/>
        </w:rPr>
        <w:t xml:space="preserve"> мол </w:t>
      </w:r>
      <w:proofErr w:type="spellStart"/>
      <w:r w:rsidRPr="00245B4D">
        <w:rPr>
          <w:rFonts w:ascii="inherit" w:eastAsia="Times New Roman" w:hAnsi="inherit" w:cs="Arial"/>
          <w:color w:val="444444"/>
          <w:sz w:val="27"/>
          <w:szCs w:val="27"/>
          <w:lang w:eastAsia="ru-RU"/>
        </w:rPr>
        <w:t>ықпалын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тигізетіні</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сөзсіз</w:t>
      </w:r>
      <w:proofErr w:type="spellEnd"/>
      <w:r w:rsidRPr="00245B4D">
        <w:rPr>
          <w:rFonts w:ascii="inherit" w:eastAsia="Times New Roman" w:hAnsi="inherit" w:cs="Arial"/>
          <w:color w:val="444444"/>
          <w:sz w:val="27"/>
          <w:szCs w:val="27"/>
          <w:lang w:eastAsia="ru-RU"/>
        </w:rPr>
        <w:t>.</w:t>
      </w:r>
      <w:r>
        <w:rPr>
          <w:rFonts w:ascii="inherit" w:eastAsia="Times New Roman" w:hAnsi="inherit" w:cs="Arial"/>
          <w:color w:val="444444"/>
          <w:sz w:val="27"/>
          <w:szCs w:val="27"/>
          <w:lang w:val="kk-KZ" w:eastAsia="ru-RU"/>
        </w:rPr>
        <w:t xml:space="preserve"> </w:t>
      </w:r>
      <w:r w:rsidRPr="00D9090D">
        <w:rPr>
          <w:rFonts w:ascii="inherit" w:eastAsia="Times New Roman" w:hAnsi="inherit" w:cs="Arial"/>
          <w:color w:val="444444"/>
          <w:sz w:val="27"/>
          <w:szCs w:val="27"/>
          <w:lang w:val="kk-KZ" w:eastAsia="ru-RU"/>
        </w:rPr>
        <w:t>Соңғы 50 жылда адамның шаруашылық қызметінің нәтижесінде біздің планетамыздың өзгеру дәрежесі, адамның отты пайдалана бастаған уақытта, яғни 800 салыстырғанда әлдеқайда жоғары. Қоршаған орта индустриялды  араласудың күше</w:t>
      </w:r>
      <w:r>
        <w:rPr>
          <w:rFonts w:ascii="inherit" w:eastAsia="Times New Roman" w:hAnsi="inherit" w:cs="Arial"/>
          <w:color w:val="444444"/>
          <w:sz w:val="27"/>
          <w:szCs w:val="27"/>
          <w:lang w:val="kk-KZ" w:eastAsia="ru-RU"/>
        </w:rPr>
        <w:t>ю</w:t>
      </w:r>
      <w:r w:rsidRPr="00D9090D">
        <w:rPr>
          <w:rFonts w:ascii="inherit" w:eastAsia="Times New Roman" w:hAnsi="inherit" w:cs="Arial"/>
          <w:color w:val="444444"/>
          <w:sz w:val="27"/>
          <w:szCs w:val="27"/>
          <w:lang w:val="kk-KZ" w:eastAsia="ru-RU"/>
        </w:rPr>
        <w:t xml:space="preserve">і мен ғылыми –техникалық және ақпараттық революциямен байланыстырады. </w:t>
      </w:r>
      <w:r w:rsidRPr="00E54698">
        <w:rPr>
          <w:rFonts w:ascii="inherit" w:eastAsia="Times New Roman" w:hAnsi="inherit" w:cs="Arial"/>
          <w:color w:val="444444"/>
          <w:sz w:val="27"/>
          <w:szCs w:val="27"/>
          <w:lang w:val="kk-KZ" w:eastAsia="ru-RU"/>
        </w:rPr>
        <w:t>Ол табиғат ресурстарының шектен тыс өндіруден және қоршаған ортаның қоқыстар мен жан-жақты ластануынан көрінеді. Нәтижесінде адамзаттың үлесіне күрт нашарлаған биологиялық жүйелер тиіп жекелеген жануарлар мен өсімдіктердің популяциялық кемуі мен жойылуы адамзат қоғамы үшін болжамдаған теріс құбылыстарға әкелетін биосферадағы қайтымсыз өзгерістердің қаупі болып отыр. Табиғатты пайдалану адамзаттың қатысуымен және қатысуының қоршаған ортада жүретін күрделі процестің барлығын ескере отырып, тек ғылыми негізде жүргізілуі тиіс. Себебі адамның және оның қызметінің табиғатқа әсері күшейіп отыр. Қазір экология ұғымы адам мен оның өмір сүру ортасына қатысты кеңінен қолданылады және соған бағытталған. Қазіргі заманғы экологиялық-әлеуметтік және қолданбалы экология бөлімдері жылдам қарқынмен дамып келеді.</w:t>
      </w:r>
      <w:r>
        <w:rPr>
          <w:rFonts w:ascii="inherit" w:eastAsia="Times New Roman" w:hAnsi="inherit" w:cs="Arial"/>
          <w:color w:val="444444"/>
          <w:sz w:val="27"/>
          <w:szCs w:val="27"/>
          <w:lang w:val="kk-KZ" w:eastAsia="ru-RU"/>
        </w:rPr>
        <w:t xml:space="preserve"> </w:t>
      </w:r>
      <w:r w:rsidRPr="00D9090D">
        <w:rPr>
          <w:rFonts w:ascii="inherit" w:eastAsia="Times New Roman" w:hAnsi="inherit" w:cs="Arial"/>
          <w:color w:val="444444"/>
          <w:sz w:val="27"/>
          <w:szCs w:val="27"/>
          <w:lang w:val="kk-KZ" w:eastAsia="ru-RU"/>
        </w:rPr>
        <w:t xml:space="preserve">Әлеуметтік экология-адамзат қоғамы мен қоршаған орта арасындағы қатынастарды өндірістік қызметтің қоршаған ортаның құрамы мен қасиетін тікелей және жанама әсерін антропогендік факторлардың адамның денсаулығы мен адам популяцияларының гендік қорына экологиялық әсерін зерттейді. </w:t>
      </w:r>
      <w:proofErr w:type="spellStart"/>
      <w:r w:rsidRPr="00245B4D">
        <w:rPr>
          <w:rFonts w:ascii="inherit" w:eastAsia="Times New Roman" w:hAnsi="inherit" w:cs="Arial"/>
          <w:color w:val="444444"/>
          <w:sz w:val="27"/>
          <w:szCs w:val="27"/>
          <w:lang w:eastAsia="ru-RU"/>
        </w:rPr>
        <w:t>Ол</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табиғатты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тиімді</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пайдаланудың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теориялық</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негізі</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болып</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табылады</w:t>
      </w:r>
      <w:proofErr w:type="spellEnd"/>
      <w:r w:rsidRPr="00245B4D">
        <w:rPr>
          <w:rFonts w:ascii="inherit" w:eastAsia="Times New Roman" w:hAnsi="inherit" w:cs="Arial"/>
          <w:color w:val="444444"/>
          <w:sz w:val="27"/>
          <w:szCs w:val="27"/>
          <w:lang w:eastAsia="ru-RU"/>
        </w:rPr>
        <w:t>.</w:t>
      </w:r>
    </w:p>
    <w:p w:rsidR="00D9090D" w:rsidRDefault="00D9090D" w:rsidP="00D9090D">
      <w:pPr>
        <w:shd w:val="clear" w:color="auto" w:fill="FFFFFF"/>
        <w:spacing w:after="408" w:line="240" w:lineRule="auto"/>
        <w:jc w:val="both"/>
        <w:textAlignment w:val="baseline"/>
        <w:rPr>
          <w:rFonts w:ascii="inherit" w:eastAsia="Times New Roman" w:hAnsi="inherit" w:cs="Arial"/>
          <w:b/>
          <w:color w:val="444444"/>
          <w:sz w:val="27"/>
          <w:szCs w:val="27"/>
          <w:lang w:val="kk-KZ" w:eastAsia="ru-RU"/>
        </w:rPr>
      </w:pPr>
      <w:r w:rsidRPr="00D9090D">
        <w:rPr>
          <w:rFonts w:ascii="inherit" w:eastAsia="Times New Roman" w:hAnsi="inherit" w:cs="Arial"/>
          <w:b/>
          <w:color w:val="444444"/>
          <w:sz w:val="27"/>
          <w:szCs w:val="27"/>
          <w:lang w:val="kk-KZ" w:eastAsia="ru-RU"/>
        </w:rPr>
        <w:t>2. Қолданбалы экология</w:t>
      </w:r>
    </w:p>
    <w:p w:rsidR="00D9090D" w:rsidRPr="00D9090D" w:rsidRDefault="00D9090D" w:rsidP="00D9090D">
      <w:pPr>
        <w:shd w:val="clear" w:color="auto" w:fill="FFFFFF"/>
        <w:spacing w:after="408" w:line="240" w:lineRule="auto"/>
        <w:jc w:val="both"/>
        <w:textAlignment w:val="baseline"/>
        <w:rPr>
          <w:rFonts w:ascii="inherit" w:eastAsia="Times New Roman" w:hAnsi="inherit" w:cs="Arial"/>
          <w:b/>
          <w:color w:val="444444"/>
          <w:sz w:val="27"/>
          <w:szCs w:val="27"/>
          <w:lang w:val="kk-KZ" w:eastAsia="ru-RU"/>
        </w:rPr>
      </w:pPr>
      <w:r>
        <w:rPr>
          <w:rFonts w:ascii="inherit" w:eastAsia="Times New Roman" w:hAnsi="inherit" w:cs="Arial"/>
          <w:b/>
          <w:color w:val="444444"/>
          <w:sz w:val="27"/>
          <w:szCs w:val="27"/>
          <w:lang w:val="kk-KZ" w:eastAsia="ru-RU"/>
        </w:rPr>
        <w:t xml:space="preserve">      </w:t>
      </w:r>
      <w:r w:rsidRPr="00D9090D">
        <w:rPr>
          <w:rFonts w:ascii="inherit" w:eastAsia="Times New Roman" w:hAnsi="inherit" w:cs="Arial"/>
          <w:color w:val="444444"/>
          <w:sz w:val="27"/>
          <w:szCs w:val="27"/>
          <w:lang w:val="kk-KZ" w:eastAsia="ru-RU"/>
        </w:rPr>
        <w:t xml:space="preserve">Қолданбалы экология-қоршаған ортаның практикалық мәселелерін шешу жолын қарастырады (қоршаған ортаны ластанудан қорғау, табиғат ресурстарын тиімді пайдалану, шаруашылықтың әр түрлі салалардағы технологияларды жетілдіру). </w:t>
      </w:r>
      <w:r w:rsidRPr="00E54698">
        <w:rPr>
          <w:rFonts w:ascii="inherit" w:eastAsia="Times New Roman" w:hAnsi="inherit" w:cs="Arial"/>
          <w:color w:val="444444"/>
          <w:sz w:val="27"/>
          <w:szCs w:val="27"/>
          <w:lang w:val="kk-KZ" w:eastAsia="ru-RU"/>
        </w:rPr>
        <w:t>Әлеуметтік қолданбалы міндеттеріне тек қана жергілікті, аймақтық және ғаламдық әлеуметтік экожүйелердің оптимезациясы ғана емес, сонымен қатар адамды биоәлеуметтік түр ретінде, оның биосфера мен экожүйелері орны мен ролін, оның қоршаған ортаға әсер ету қаупін зерттеуде кіреді.</w:t>
      </w:r>
    </w:p>
    <w:p w:rsidR="00D9090D" w:rsidRPr="00E54698" w:rsidRDefault="00D9090D" w:rsidP="00D9090D">
      <w:pPr>
        <w:numPr>
          <w:ilvl w:val="0"/>
          <w:numId w:val="1"/>
        </w:numPr>
        <w:shd w:val="clear" w:color="auto" w:fill="FFFFFF"/>
        <w:spacing w:after="0" w:line="240" w:lineRule="auto"/>
        <w:jc w:val="both"/>
        <w:textAlignment w:val="baseline"/>
        <w:rPr>
          <w:rFonts w:ascii="inherit" w:eastAsia="Times New Roman" w:hAnsi="inherit" w:cs="Arial"/>
          <w:color w:val="444444"/>
          <w:sz w:val="27"/>
          <w:szCs w:val="27"/>
          <w:lang w:val="kk-KZ" w:eastAsia="ru-RU"/>
        </w:rPr>
      </w:pPr>
      <w:r w:rsidRPr="00E54698">
        <w:rPr>
          <w:rFonts w:ascii="inherit" w:eastAsia="Times New Roman" w:hAnsi="inherit" w:cs="Arial"/>
          <w:color w:val="444444"/>
          <w:sz w:val="27"/>
          <w:szCs w:val="27"/>
          <w:lang w:val="kk-KZ" w:eastAsia="ru-RU"/>
        </w:rPr>
        <w:lastRenderedPageBreak/>
        <w:t>Табиғи орта-бұл адамның әсерінен болмашы өзгеріске ұшыраған немесе өзгерістер оның өздігінен қалпына келу және өзін-өзі реттеу қабілетін жоймаған орта.</w:t>
      </w:r>
    </w:p>
    <w:p w:rsidR="00D9090D" w:rsidRPr="00E54698" w:rsidRDefault="00D9090D" w:rsidP="00D9090D">
      <w:pPr>
        <w:numPr>
          <w:ilvl w:val="0"/>
          <w:numId w:val="1"/>
        </w:numPr>
        <w:shd w:val="clear" w:color="auto" w:fill="FFFFFF"/>
        <w:spacing w:after="0" w:line="240" w:lineRule="auto"/>
        <w:jc w:val="both"/>
        <w:textAlignment w:val="baseline"/>
        <w:rPr>
          <w:rFonts w:ascii="inherit" w:eastAsia="Times New Roman" w:hAnsi="inherit" w:cs="Arial"/>
          <w:color w:val="444444"/>
          <w:sz w:val="27"/>
          <w:szCs w:val="27"/>
          <w:lang w:val="kk-KZ" w:eastAsia="ru-RU"/>
        </w:rPr>
      </w:pPr>
      <w:r w:rsidRPr="00E54698">
        <w:rPr>
          <w:rFonts w:ascii="inherit" w:eastAsia="Times New Roman" w:hAnsi="inherit" w:cs="Arial"/>
          <w:color w:val="444444"/>
          <w:sz w:val="27"/>
          <w:szCs w:val="27"/>
          <w:lang w:val="kk-KZ" w:eastAsia="ru-RU"/>
        </w:rPr>
        <w:t>Адамның әсерімен өзгерген табиғи орта (екінші табиғат) –квази табиғи, латын тілінен аударғанда «ұқсас» деген мағынаны білдіреді. Бұларға егістік танаптары, баулар, жүзімдіктер, саябақтар және тағы басқалары жатады. Мұндай орта ұзақ уақыт барысында өзін-өзі ұстап тұруға қабілетсіз.</w:t>
      </w:r>
    </w:p>
    <w:p w:rsidR="00D9090D" w:rsidRPr="00245B4D" w:rsidRDefault="00D9090D" w:rsidP="00D9090D">
      <w:pPr>
        <w:numPr>
          <w:ilvl w:val="0"/>
          <w:numId w:val="1"/>
        </w:numPr>
        <w:shd w:val="clear" w:color="auto" w:fill="FFFFFF"/>
        <w:spacing w:after="0" w:line="240" w:lineRule="auto"/>
        <w:jc w:val="both"/>
        <w:textAlignment w:val="baseline"/>
        <w:rPr>
          <w:rFonts w:ascii="inherit" w:eastAsia="Times New Roman" w:hAnsi="inherit" w:cs="Arial"/>
          <w:color w:val="444444"/>
          <w:sz w:val="27"/>
          <w:szCs w:val="27"/>
          <w:lang w:eastAsia="ru-RU"/>
        </w:rPr>
      </w:pPr>
      <w:r w:rsidRPr="00E54698">
        <w:rPr>
          <w:rFonts w:ascii="inherit" w:eastAsia="Times New Roman" w:hAnsi="inherit" w:cs="Arial"/>
          <w:color w:val="444444"/>
          <w:sz w:val="27"/>
          <w:szCs w:val="27"/>
          <w:lang w:val="kk-KZ" w:eastAsia="ru-RU"/>
        </w:rPr>
        <w:t xml:space="preserve">Адамның қолымен жасалған орта (үшінші табиғат)-немесе арте табиғи орта. Латын тілінен аударғанда арте «жасанды» деген мағынаны білдіреді. Оларға тұрғын және өндірістік ғимараттар, өнеркәсіптік кешендер, қала және тағы басқалары жатады. Бұл ортаға қалдықтардың жиналуы ластануға тән. Индустриялды қоғамдық халқының көп бөлігі осындай жасанды немесе техногенді ортадан тұрады. </w:t>
      </w:r>
      <w:proofErr w:type="spellStart"/>
      <w:r w:rsidRPr="00245B4D">
        <w:rPr>
          <w:rFonts w:ascii="inherit" w:eastAsia="Times New Roman" w:hAnsi="inherit" w:cs="Arial"/>
          <w:color w:val="444444"/>
          <w:sz w:val="27"/>
          <w:szCs w:val="27"/>
          <w:lang w:eastAsia="ru-RU"/>
        </w:rPr>
        <w:t>Адамның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өзгерген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және</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қолдан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жасалған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ортасы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материалдық</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ортаны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құрайды</w:t>
      </w:r>
      <w:proofErr w:type="spellEnd"/>
      <w:r w:rsidRPr="00245B4D">
        <w:rPr>
          <w:rFonts w:ascii="inherit" w:eastAsia="Times New Roman" w:hAnsi="inherit" w:cs="Arial"/>
          <w:color w:val="444444"/>
          <w:sz w:val="27"/>
          <w:szCs w:val="27"/>
          <w:lang w:eastAsia="ru-RU"/>
        </w:rPr>
        <w:t>.</w:t>
      </w:r>
    </w:p>
    <w:p w:rsidR="00D9090D" w:rsidRPr="00D9090D" w:rsidRDefault="00D9090D" w:rsidP="00D9090D">
      <w:pPr>
        <w:numPr>
          <w:ilvl w:val="0"/>
          <w:numId w:val="1"/>
        </w:numPr>
        <w:shd w:val="clear" w:color="auto" w:fill="FFFFFF"/>
        <w:spacing w:line="240" w:lineRule="auto"/>
        <w:jc w:val="both"/>
        <w:textAlignment w:val="baseline"/>
        <w:rPr>
          <w:rFonts w:ascii="inherit" w:eastAsia="Times New Roman" w:hAnsi="inherit" w:cs="Arial"/>
          <w:color w:val="444444"/>
          <w:sz w:val="27"/>
          <w:szCs w:val="27"/>
          <w:lang w:eastAsia="ru-RU"/>
        </w:rPr>
      </w:pPr>
      <w:proofErr w:type="spellStart"/>
      <w:r w:rsidRPr="00245B4D">
        <w:rPr>
          <w:rFonts w:ascii="inherit" w:eastAsia="Times New Roman" w:hAnsi="inherit" w:cs="Arial"/>
          <w:color w:val="444444"/>
          <w:sz w:val="27"/>
          <w:szCs w:val="27"/>
          <w:lang w:eastAsia="ru-RU"/>
        </w:rPr>
        <w:t>Әлеуметтік</w:t>
      </w:r>
      <w:proofErr w:type="spellEnd"/>
      <w:r w:rsidRPr="00245B4D">
        <w:rPr>
          <w:rFonts w:ascii="inherit" w:eastAsia="Times New Roman" w:hAnsi="inherit" w:cs="Arial"/>
          <w:color w:val="444444"/>
          <w:sz w:val="27"/>
          <w:szCs w:val="27"/>
          <w:lang w:eastAsia="ru-RU"/>
        </w:rPr>
        <w:t xml:space="preserve"> орта-</w:t>
      </w:r>
      <w:proofErr w:type="spellStart"/>
      <w:r w:rsidRPr="00245B4D">
        <w:rPr>
          <w:rFonts w:ascii="inherit" w:eastAsia="Times New Roman" w:hAnsi="inherit" w:cs="Arial"/>
          <w:color w:val="444444"/>
          <w:sz w:val="27"/>
          <w:szCs w:val="27"/>
          <w:lang w:eastAsia="ru-RU"/>
        </w:rPr>
        <w:t>бұл</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ортаға</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адамдардың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бір-бі</w:t>
      </w:r>
      <w:proofErr w:type="gramStart"/>
      <w:r w:rsidRPr="00245B4D">
        <w:rPr>
          <w:rFonts w:ascii="inherit" w:eastAsia="Times New Roman" w:hAnsi="inherit" w:cs="Arial"/>
          <w:color w:val="444444"/>
          <w:sz w:val="27"/>
          <w:szCs w:val="27"/>
          <w:lang w:eastAsia="ru-RU"/>
        </w:rPr>
        <w:t>р</w:t>
      </w:r>
      <w:proofErr w:type="gramEnd"/>
      <w:r w:rsidRPr="00245B4D">
        <w:rPr>
          <w:rFonts w:ascii="inherit" w:eastAsia="Times New Roman" w:hAnsi="inherit" w:cs="Arial"/>
          <w:color w:val="444444"/>
          <w:sz w:val="27"/>
          <w:szCs w:val="27"/>
          <w:lang w:eastAsia="ru-RU"/>
        </w:rPr>
        <w:t>імен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өзара</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қарым-қатынасы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психологиялық</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ахуал</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денсаулық</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сақтау</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жалпы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мәдени</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байлықтар</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материалдық</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қамтамасыз</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ету</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деңгейі</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және</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тағы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басқалары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кіреді</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Сондықтан</w:t>
      </w:r>
      <w:proofErr w:type="spellEnd"/>
      <w:r w:rsidRPr="00245B4D">
        <w:rPr>
          <w:rFonts w:ascii="inherit" w:eastAsia="Times New Roman" w:hAnsi="inherit" w:cs="Arial"/>
          <w:color w:val="444444"/>
          <w:sz w:val="27"/>
          <w:szCs w:val="27"/>
          <w:lang w:eastAsia="ru-RU"/>
        </w:rPr>
        <w:t xml:space="preserve"> да </w:t>
      </w:r>
      <w:proofErr w:type="spellStart"/>
      <w:r w:rsidRPr="00245B4D">
        <w:rPr>
          <w:rFonts w:ascii="inherit" w:eastAsia="Times New Roman" w:hAnsi="inherit" w:cs="Arial"/>
          <w:color w:val="444444"/>
          <w:sz w:val="27"/>
          <w:szCs w:val="27"/>
          <w:lang w:eastAsia="ru-RU"/>
        </w:rPr>
        <w:t>адамның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өмір</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сүру</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жағдайларының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және</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адамның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негізгі</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құқықтарының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соның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билігінде</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өмір</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сүру</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құқығын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жүзеге</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асыруда</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екі</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аспектіден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табиғи</w:t>
      </w:r>
      <w:proofErr w:type="spellEnd"/>
      <w:r w:rsidRPr="00245B4D">
        <w:rPr>
          <w:rFonts w:ascii="inherit" w:eastAsia="Times New Roman" w:hAnsi="inherit" w:cs="Arial"/>
          <w:color w:val="444444"/>
          <w:sz w:val="27"/>
          <w:szCs w:val="27"/>
          <w:lang w:eastAsia="ru-RU"/>
        </w:rPr>
        <w:t xml:space="preserve"> орта </w:t>
      </w:r>
      <w:proofErr w:type="spellStart"/>
      <w:r w:rsidRPr="00245B4D">
        <w:rPr>
          <w:rFonts w:ascii="inherit" w:eastAsia="Times New Roman" w:hAnsi="inherit" w:cs="Arial"/>
          <w:color w:val="444444"/>
          <w:sz w:val="27"/>
          <w:szCs w:val="27"/>
          <w:lang w:eastAsia="ru-RU"/>
        </w:rPr>
        <w:t>және</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адам</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жасаған</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ортаның</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маңызы</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артып</w:t>
      </w:r>
      <w:proofErr w:type="spellEnd"/>
      <w:r w:rsidRPr="00245B4D">
        <w:rPr>
          <w:rFonts w:ascii="inherit" w:eastAsia="Times New Roman" w:hAnsi="inherit" w:cs="Arial"/>
          <w:color w:val="444444"/>
          <w:sz w:val="27"/>
          <w:szCs w:val="27"/>
          <w:lang w:eastAsia="ru-RU"/>
        </w:rPr>
        <w:t xml:space="preserve"> </w:t>
      </w:r>
      <w:proofErr w:type="spellStart"/>
      <w:r w:rsidRPr="00245B4D">
        <w:rPr>
          <w:rFonts w:ascii="inherit" w:eastAsia="Times New Roman" w:hAnsi="inherit" w:cs="Arial"/>
          <w:color w:val="444444"/>
          <w:sz w:val="27"/>
          <w:szCs w:val="27"/>
          <w:lang w:eastAsia="ru-RU"/>
        </w:rPr>
        <w:t>отыр</w:t>
      </w:r>
      <w:proofErr w:type="spellEnd"/>
      <w:r w:rsidRPr="00245B4D">
        <w:rPr>
          <w:rFonts w:ascii="inherit" w:eastAsia="Times New Roman" w:hAnsi="inherit" w:cs="Arial"/>
          <w:color w:val="444444"/>
          <w:sz w:val="27"/>
          <w:szCs w:val="27"/>
          <w:lang w:eastAsia="ru-RU"/>
        </w:rPr>
        <w:t>.</w:t>
      </w:r>
    </w:p>
    <w:p w:rsidR="00D9090D" w:rsidRDefault="00D9090D" w:rsidP="00D9090D">
      <w:pPr>
        <w:shd w:val="clear" w:color="auto" w:fill="FFFFFF"/>
        <w:spacing w:line="240" w:lineRule="auto"/>
        <w:jc w:val="both"/>
        <w:textAlignment w:val="baseline"/>
        <w:rPr>
          <w:rFonts w:ascii="Times New Roman" w:eastAsia="Times New Roman" w:hAnsi="Times New Roman" w:cs="Times New Roman"/>
          <w:b/>
          <w:color w:val="444444"/>
          <w:sz w:val="28"/>
          <w:szCs w:val="28"/>
          <w:lang w:val="kk-KZ" w:eastAsia="ru-RU"/>
        </w:rPr>
      </w:pPr>
      <w:r w:rsidRPr="00D9090D">
        <w:rPr>
          <w:rFonts w:ascii="Times New Roman" w:eastAsia="Times New Roman" w:hAnsi="Times New Roman" w:cs="Times New Roman"/>
          <w:b/>
          <w:color w:val="444444"/>
          <w:sz w:val="28"/>
          <w:szCs w:val="28"/>
          <w:lang w:val="kk-KZ" w:eastAsia="ru-RU"/>
        </w:rPr>
        <w:t>Бақылау сұрақтары</w:t>
      </w:r>
      <w:r>
        <w:rPr>
          <w:rFonts w:ascii="Times New Roman" w:eastAsia="Times New Roman" w:hAnsi="Times New Roman" w:cs="Times New Roman"/>
          <w:b/>
          <w:color w:val="444444"/>
          <w:sz w:val="28"/>
          <w:szCs w:val="28"/>
          <w:lang w:val="kk-KZ" w:eastAsia="ru-RU"/>
        </w:rPr>
        <w:t>:</w:t>
      </w:r>
    </w:p>
    <w:p w:rsidR="00D9090D" w:rsidRPr="00511678" w:rsidRDefault="00D9090D" w:rsidP="00D9090D">
      <w:pPr>
        <w:shd w:val="clear" w:color="auto" w:fill="FFFFFF"/>
        <w:spacing w:line="240" w:lineRule="auto"/>
        <w:jc w:val="both"/>
        <w:textAlignment w:val="baseline"/>
        <w:rPr>
          <w:rFonts w:ascii="Times New Roman" w:eastAsia="Times New Roman" w:hAnsi="Times New Roman" w:cs="Times New Roman"/>
          <w:color w:val="444444"/>
          <w:sz w:val="28"/>
          <w:szCs w:val="28"/>
          <w:lang w:val="kk-KZ" w:eastAsia="ru-RU"/>
        </w:rPr>
      </w:pPr>
      <w:r w:rsidRPr="00511678">
        <w:rPr>
          <w:rFonts w:ascii="Times New Roman" w:eastAsia="Times New Roman" w:hAnsi="Times New Roman" w:cs="Times New Roman"/>
          <w:color w:val="444444"/>
          <w:sz w:val="28"/>
          <w:szCs w:val="28"/>
          <w:lang w:val="kk-KZ" w:eastAsia="ru-RU"/>
        </w:rPr>
        <w:t xml:space="preserve">1. </w:t>
      </w:r>
      <w:r w:rsidR="00AE0EA0" w:rsidRPr="00511678">
        <w:rPr>
          <w:rFonts w:ascii="Times New Roman" w:eastAsia="Times New Roman" w:hAnsi="Times New Roman" w:cs="Times New Roman"/>
          <w:color w:val="444444"/>
          <w:sz w:val="28"/>
          <w:szCs w:val="28"/>
          <w:lang w:val="kk-KZ" w:eastAsia="ru-RU"/>
        </w:rPr>
        <w:t>Рим клубының моделі деген не?</w:t>
      </w:r>
    </w:p>
    <w:p w:rsidR="00AE0EA0" w:rsidRPr="00511678" w:rsidRDefault="00AE0EA0" w:rsidP="00D9090D">
      <w:pPr>
        <w:shd w:val="clear" w:color="auto" w:fill="FFFFFF"/>
        <w:spacing w:line="240" w:lineRule="auto"/>
        <w:jc w:val="both"/>
        <w:textAlignment w:val="baseline"/>
        <w:rPr>
          <w:rFonts w:ascii="Times New Roman" w:eastAsia="Times New Roman" w:hAnsi="Times New Roman" w:cs="Times New Roman"/>
          <w:color w:val="444444"/>
          <w:sz w:val="28"/>
          <w:szCs w:val="28"/>
          <w:lang w:val="kk-KZ" w:eastAsia="ru-RU"/>
        </w:rPr>
      </w:pPr>
      <w:r w:rsidRPr="00511678">
        <w:rPr>
          <w:rFonts w:ascii="Times New Roman" w:eastAsia="Times New Roman" w:hAnsi="Times New Roman" w:cs="Times New Roman"/>
          <w:color w:val="444444"/>
          <w:sz w:val="28"/>
          <w:szCs w:val="28"/>
          <w:lang w:val="kk-KZ" w:eastAsia="ru-RU"/>
        </w:rPr>
        <w:t>2. Рим клубының баяндамаларының авторлары кім?</w:t>
      </w:r>
    </w:p>
    <w:p w:rsidR="00AE0EA0" w:rsidRPr="00511678" w:rsidRDefault="00AE0EA0" w:rsidP="00D9090D">
      <w:pPr>
        <w:shd w:val="clear" w:color="auto" w:fill="FFFFFF"/>
        <w:spacing w:line="240" w:lineRule="auto"/>
        <w:jc w:val="both"/>
        <w:textAlignment w:val="baseline"/>
        <w:rPr>
          <w:rFonts w:ascii="Times New Roman" w:eastAsia="Times New Roman" w:hAnsi="Times New Roman" w:cs="Times New Roman"/>
          <w:color w:val="444444"/>
          <w:sz w:val="28"/>
          <w:szCs w:val="28"/>
          <w:lang w:val="kk-KZ" w:eastAsia="ru-RU"/>
        </w:rPr>
      </w:pPr>
      <w:r w:rsidRPr="00511678">
        <w:rPr>
          <w:rFonts w:ascii="Times New Roman" w:eastAsia="Times New Roman" w:hAnsi="Times New Roman" w:cs="Times New Roman"/>
          <w:color w:val="444444"/>
          <w:sz w:val="28"/>
          <w:szCs w:val="28"/>
          <w:lang w:val="kk-KZ" w:eastAsia="ru-RU"/>
        </w:rPr>
        <w:t>3. Рим клубының неше баяндамасын білесіңдер?</w:t>
      </w:r>
    </w:p>
    <w:p w:rsidR="00AE0EA0" w:rsidRDefault="00511678" w:rsidP="00D9090D">
      <w:pPr>
        <w:shd w:val="clear" w:color="auto" w:fill="FFFFFF"/>
        <w:spacing w:line="240" w:lineRule="auto"/>
        <w:jc w:val="both"/>
        <w:textAlignment w:val="baseline"/>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color w:val="444444"/>
          <w:sz w:val="28"/>
          <w:szCs w:val="28"/>
          <w:lang w:val="kk-KZ" w:eastAsia="ru-RU"/>
        </w:rPr>
        <w:t xml:space="preserve">4. </w:t>
      </w:r>
      <w:r w:rsidR="00AE0EA0" w:rsidRPr="00511678">
        <w:rPr>
          <w:rFonts w:ascii="Times New Roman" w:eastAsia="Times New Roman" w:hAnsi="Times New Roman" w:cs="Times New Roman"/>
          <w:color w:val="444444"/>
          <w:sz w:val="28"/>
          <w:szCs w:val="28"/>
          <w:lang w:val="kk-KZ" w:eastAsia="ru-RU"/>
        </w:rPr>
        <w:t>Рим клубының баяндамаларына сипаттама беріңдер</w:t>
      </w:r>
    </w:p>
    <w:p w:rsidR="00511678" w:rsidRDefault="00511678" w:rsidP="00511678">
      <w:pPr>
        <w:spacing w:after="0" w:line="240" w:lineRule="auto"/>
        <w:textAlignment w:val="baseline"/>
        <w:outlineLvl w:val="0"/>
        <w:rPr>
          <w:rFonts w:ascii="inherit" w:eastAsia="Times New Roman" w:hAnsi="inherit" w:cs="Arial"/>
          <w:color w:val="444444"/>
          <w:sz w:val="27"/>
          <w:szCs w:val="27"/>
          <w:lang w:val="kk-KZ" w:eastAsia="ru-RU"/>
        </w:rPr>
      </w:pPr>
      <w:r>
        <w:rPr>
          <w:rFonts w:ascii="Times New Roman" w:hAnsi="Times New Roman" w:cs="Arial"/>
          <w:bCs/>
          <w:color w:val="444444"/>
          <w:sz w:val="28"/>
          <w:szCs w:val="28"/>
          <w:lang w:val="kk-KZ" w:eastAsia="ru-RU"/>
        </w:rPr>
        <w:t>5</w:t>
      </w:r>
      <w:r w:rsidRPr="00D9090D">
        <w:rPr>
          <w:rFonts w:ascii="Times New Roman" w:hAnsi="Times New Roman" w:cs="Arial"/>
          <w:bCs/>
          <w:color w:val="444444"/>
          <w:sz w:val="28"/>
          <w:szCs w:val="28"/>
          <w:lang w:val="kk-KZ" w:eastAsia="ru-RU"/>
        </w:rPr>
        <w:t>.</w:t>
      </w:r>
      <w:r w:rsidRPr="00D9090D">
        <w:rPr>
          <w:rFonts w:ascii="inherit" w:eastAsia="Times New Roman" w:hAnsi="inherit" w:cs="Arial"/>
          <w:color w:val="444444"/>
          <w:sz w:val="27"/>
          <w:szCs w:val="27"/>
          <w:lang w:val="kk-KZ" w:eastAsia="ru-RU"/>
        </w:rPr>
        <w:t xml:space="preserve"> Әлеуметтік экологияның әдістерін</w:t>
      </w:r>
      <w:r>
        <w:rPr>
          <w:rFonts w:ascii="inherit" w:eastAsia="Times New Roman" w:hAnsi="inherit" w:cs="Arial"/>
          <w:color w:val="444444"/>
          <w:sz w:val="27"/>
          <w:szCs w:val="27"/>
          <w:lang w:val="kk-KZ" w:eastAsia="ru-RU"/>
        </w:rPr>
        <w:t>е сипаттама беріңдер</w:t>
      </w:r>
    </w:p>
    <w:p w:rsidR="00511678" w:rsidRDefault="00511678" w:rsidP="00511678">
      <w:pPr>
        <w:shd w:val="clear" w:color="auto" w:fill="FFFFFF"/>
        <w:spacing w:after="408" w:line="240" w:lineRule="auto"/>
        <w:textAlignment w:val="baseline"/>
        <w:rPr>
          <w:rFonts w:ascii="Times New Roman" w:eastAsia="Times New Roman" w:hAnsi="Times New Roman" w:cs="Times New Roman"/>
          <w:color w:val="444444"/>
          <w:sz w:val="27"/>
          <w:szCs w:val="27"/>
          <w:lang w:val="kk-KZ" w:eastAsia="ru-RU"/>
        </w:rPr>
      </w:pPr>
      <w:r>
        <w:rPr>
          <w:rFonts w:ascii="Times New Roman" w:eastAsia="Times New Roman" w:hAnsi="Times New Roman" w:cs="Times New Roman"/>
          <w:color w:val="444444"/>
          <w:sz w:val="27"/>
          <w:szCs w:val="27"/>
          <w:lang w:val="kk-KZ" w:eastAsia="ru-RU"/>
        </w:rPr>
        <w:t>6</w:t>
      </w:r>
      <w:r w:rsidRPr="00D9090D">
        <w:rPr>
          <w:rFonts w:ascii="Times New Roman" w:eastAsia="Times New Roman" w:hAnsi="Times New Roman" w:cs="Times New Roman"/>
          <w:color w:val="444444"/>
          <w:sz w:val="27"/>
          <w:szCs w:val="27"/>
          <w:lang w:val="kk-KZ" w:eastAsia="ru-RU"/>
        </w:rPr>
        <w:t>. Қолданбалы экология</w:t>
      </w:r>
      <w:r>
        <w:rPr>
          <w:rFonts w:ascii="Times New Roman" w:eastAsia="Times New Roman" w:hAnsi="Times New Roman" w:cs="Times New Roman"/>
          <w:color w:val="444444"/>
          <w:sz w:val="27"/>
          <w:szCs w:val="27"/>
          <w:lang w:val="kk-KZ" w:eastAsia="ru-RU"/>
        </w:rPr>
        <w:t xml:space="preserve"> нені зерттейді?</w:t>
      </w:r>
    </w:p>
    <w:p w:rsidR="00E54698" w:rsidRPr="00E54698" w:rsidRDefault="00E54698" w:rsidP="00E54698">
      <w:pPr>
        <w:tabs>
          <w:tab w:val="left" w:pos="709"/>
        </w:tabs>
        <w:jc w:val="both"/>
        <w:rPr>
          <w:rFonts w:ascii="Times New Roman" w:hAnsi="Times New Roman"/>
          <w:sz w:val="28"/>
          <w:szCs w:val="28"/>
          <w:lang w:val="kk-KZ"/>
        </w:rPr>
      </w:pPr>
      <w:r w:rsidRPr="006D1B62">
        <w:rPr>
          <w:rFonts w:ascii="Times New Roman" w:hAnsi="Times New Roman"/>
          <w:b/>
          <w:sz w:val="28"/>
          <w:szCs w:val="28"/>
          <w:lang w:val="kk-KZ"/>
        </w:rPr>
        <w:t>Ұсынылатын әдебиеттер тізімі</w:t>
      </w:r>
    </w:p>
    <w:p w:rsidR="00E54698" w:rsidRPr="006D1B62" w:rsidRDefault="00E54698" w:rsidP="00E54698">
      <w:pPr>
        <w:pStyle w:val="2"/>
        <w:tabs>
          <w:tab w:val="left" w:pos="709"/>
        </w:tabs>
        <w:spacing w:line="240" w:lineRule="auto"/>
        <w:rPr>
          <w:b/>
          <w:sz w:val="28"/>
          <w:szCs w:val="28"/>
          <w:lang w:val="kk-KZ"/>
        </w:rPr>
      </w:pPr>
      <w:r w:rsidRPr="006D1B62">
        <w:rPr>
          <w:b/>
          <w:sz w:val="28"/>
          <w:szCs w:val="28"/>
          <w:lang w:val="kk-KZ"/>
        </w:rPr>
        <w:t>Негізгі</w:t>
      </w:r>
      <w:r w:rsidRPr="006D1B62">
        <w:rPr>
          <w:b/>
          <w:sz w:val="28"/>
          <w:szCs w:val="28"/>
        </w:rPr>
        <w:t>:</w:t>
      </w:r>
    </w:p>
    <w:p w:rsidR="00E54698" w:rsidRPr="006D1B62" w:rsidRDefault="00E54698" w:rsidP="00E54698">
      <w:pPr>
        <w:pStyle w:val="2"/>
        <w:tabs>
          <w:tab w:val="left" w:pos="709"/>
        </w:tabs>
        <w:spacing w:line="240" w:lineRule="auto"/>
        <w:rPr>
          <w:sz w:val="28"/>
          <w:szCs w:val="28"/>
          <w:lang w:val="kk-KZ"/>
        </w:rPr>
      </w:pPr>
      <w:r w:rsidRPr="006D1B62">
        <w:rPr>
          <w:sz w:val="28"/>
          <w:szCs w:val="28"/>
          <w:lang w:val="kk-KZ"/>
        </w:rPr>
        <w:t>1. Алишева К.А. Экология: Учебник,- Алматы: НАС, 2006-304с</w:t>
      </w:r>
    </w:p>
    <w:p w:rsidR="00E54698" w:rsidRPr="006D1B62" w:rsidRDefault="00E54698" w:rsidP="00E54698">
      <w:pPr>
        <w:pStyle w:val="2"/>
        <w:tabs>
          <w:tab w:val="left" w:pos="709"/>
        </w:tabs>
        <w:spacing w:line="240" w:lineRule="auto"/>
        <w:rPr>
          <w:sz w:val="28"/>
          <w:szCs w:val="28"/>
          <w:lang w:val="kk-KZ"/>
        </w:rPr>
      </w:pPr>
      <w:r w:rsidRPr="006D1B62">
        <w:rPr>
          <w:sz w:val="28"/>
          <w:szCs w:val="28"/>
          <w:lang w:val="kk-KZ"/>
        </w:rPr>
        <w:t>2. Быстряков И.К. и др Социальная экология: Курс лекций. – Волгоград: 2009.-256с</w:t>
      </w:r>
    </w:p>
    <w:p w:rsidR="00E54698" w:rsidRPr="00D9090D" w:rsidRDefault="00E54698" w:rsidP="00511678">
      <w:pPr>
        <w:shd w:val="clear" w:color="auto" w:fill="FFFFFF"/>
        <w:spacing w:after="408" w:line="240" w:lineRule="auto"/>
        <w:textAlignment w:val="baseline"/>
        <w:rPr>
          <w:rFonts w:ascii="Times New Roman" w:eastAsia="Times New Roman" w:hAnsi="Times New Roman" w:cs="Times New Roman"/>
          <w:color w:val="444444"/>
          <w:sz w:val="27"/>
          <w:szCs w:val="27"/>
          <w:lang w:val="kk-KZ" w:eastAsia="ru-RU"/>
        </w:rPr>
      </w:pPr>
      <w:bookmarkStart w:id="0" w:name="_GoBack"/>
      <w:bookmarkEnd w:id="0"/>
    </w:p>
    <w:p w:rsidR="00511678" w:rsidRPr="00511678" w:rsidRDefault="00511678" w:rsidP="00D9090D">
      <w:pPr>
        <w:shd w:val="clear" w:color="auto" w:fill="FFFFFF"/>
        <w:spacing w:line="240" w:lineRule="auto"/>
        <w:jc w:val="both"/>
        <w:textAlignment w:val="baseline"/>
        <w:rPr>
          <w:rFonts w:ascii="Times New Roman" w:eastAsia="Times New Roman" w:hAnsi="Times New Roman" w:cs="Times New Roman"/>
          <w:color w:val="444444"/>
          <w:sz w:val="28"/>
          <w:szCs w:val="28"/>
          <w:lang w:val="kk-KZ" w:eastAsia="ru-RU"/>
        </w:rPr>
      </w:pPr>
    </w:p>
    <w:p w:rsidR="00722E0C" w:rsidRPr="00AE0EA0" w:rsidRDefault="00722E0C" w:rsidP="00D9090D">
      <w:pPr>
        <w:jc w:val="both"/>
        <w:rPr>
          <w:lang w:val="kk-KZ"/>
        </w:rPr>
      </w:pPr>
    </w:p>
    <w:sectPr w:rsidR="00722E0C" w:rsidRPr="00AE0E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AE2D99"/>
    <w:multiLevelType w:val="multilevel"/>
    <w:tmpl w:val="F4805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0AA"/>
    <w:rsid w:val="00511678"/>
    <w:rsid w:val="00722E0C"/>
    <w:rsid w:val="00A120AA"/>
    <w:rsid w:val="00AE0EA0"/>
    <w:rsid w:val="00D9090D"/>
    <w:rsid w:val="00E5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9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E54698"/>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E5469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9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E54698"/>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E5469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1077</Words>
  <Characters>6143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2018-11-20T11:58:00Z</cp:lastPrinted>
  <dcterms:created xsi:type="dcterms:W3CDTF">2018-04-20T07:43:00Z</dcterms:created>
  <dcterms:modified xsi:type="dcterms:W3CDTF">2018-11-20T12:00:00Z</dcterms:modified>
</cp:coreProperties>
</file>